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493F16">
        <w:rPr>
          <w:rFonts w:asciiTheme="minorHAnsi" w:hAnsiTheme="minorHAnsi" w:cs="Arial"/>
          <w:b/>
          <w:lang w:val="en-ZA"/>
        </w:rPr>
        <w:t xml:space="preserve">1 </w:t>
      </w:r>
      <w:bookmarkStart w:id="0" w:name="_GoBack"/>
      <w:bookmarkEnd w:id="0"/>
      <w:r w:rsidR="0080519E">
        <w:rPr>
          <w:rFonts w:asciiTheme="minorHAnsi" w:hAnsiTheme="minorHAnsi" w:cs="Arial"/>
          <w:b/>
          <w:lang w:val="en-ZA"/>
        </w:rPr>
        <w:t>February</w:t>
      </w:r>
      <w:r>
        <w:rPr>
          <w:rFonts w:asciiTheme="minorHAnsi" w:hAnsiTheme="minorHAnsi" w:cs="Arial"/>
          <w:b/>
          <w:lang w:val="en-ZA"/>
        </w:rPr>
        <w:t xml:space="preserve">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BLUE TITANIUM CONDUIT (RF)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–“</w:t>
      </w:r>
      <w:r>
        <w:rPr>
          <w:rFonts w:asciiTheme="minorHAnsi" w:hAnsiTheme="minorHAnsi" w:cs="Arial"/>
          <w:b/>
          <w:i/>
          <w:lang w:val="en-ZA"/>
        </w:rPr>
        <w:t>BTC097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BLUE TITANIUM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 February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BTC097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1B732F">
        <w:rPr>
          <w:rFonts w:asciiTheme="minorHAnsi" w:hAnsiTheme="minorHAnsi" w:cs="Arial"/>
          <w:lang w:val="en-ZA"/>
        </w:rPr>
        <w:t xml:space="preserve"> </w:t>
      </w:r>
      <w:r w:rsidR="00351842">
        <w:rPr>
          <w:rFonts w:asciiTheme="minorHAnsi" w:hAnsiTheme="minorHAnsi" w:cs="Arial"/>
          <w:lang w:val="en-ZA"/>
        </w:rPr>
        <w:t>158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351842">
        <w:rPr>
          <w:rFonts w:asciiTheme="minorHAnsi" w:hAnsiTheme="minorHAnsi" w:cs="Arial"/>
          <w:lang w:val="en-ZA"/>
        </w:rPr>
        <w:t>7.698</w:t>
      </w:r>
      <w:r>
        <w:rPr>
          <w:rFonts w:asciiTheme="minorHAnsi" w:hAnsiTheme="minorHAnsi" w:cs="Arial"/>
          <w:lang w:val="en-ZA"/>
        </w:rPr>
        <w:t xml:space="preserve">% (3 Month JIBAR as at 01 Feb 2016 of </w:t>
      </w:r>
      <w:r w:rsidR="0080519E">
        <w:rPr>
          <w:rFonts w:asciiTheme="minorHAnsi" w:hAnsiTheme="minorHAnsi" w:cs="Arial"/>
          <w:lang w:val="en-ZA"/>
        </w:rPr>
        <w:t>6.983</w:t>
      </w:r>
      <w:r>
        <w:rPr>
          <w:rFonts w:asciiTheme="minorHAnsi" w:hAnsiTheme="minorHAnsi" w:cs="Arial"/>
          <w:lang w:val="en-ZA"/>
        </w:rPr>
        <w:t xml:space="preserve">% plus </w:t>
      </w:r>
      <w:r w:rsidR="00351842">
        <w:rPr>
          <w:rFonts w:asciiTheme="minorHAnsi" w:hAnsiTheme="minorHAnsi" w:cs="Arial"/>
          <w:lang w:val="en-ZA"/>
        </w:rPr>
        <w:t xml:space="preserve">0.715 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 August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April, 28 July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May, 3 August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26 April, 27 July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331D76">
        <w:rPr>
          <w:rFonts w:asciiTheme="minorHAnsi" w:hAnsiTheme="minorHAnsi" w:cs="Arial"/>
          <w:lang w:val="en-ZA"/>
        </w:rPr>
        <w:t>2</w:t>
      </w:r>
      <w:r>
        <w:rPr>
          <w:rFonts w:asciiTheme="minorHAnsi" w:hAnsiTheme="minorHAnsi" w:cs="Arial"/>
          <w:lang w:val="en-ZA"/>
        </w:rPr>
        <w:t xml:space="preserve"> February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331D76">
        <w:rPr>
          <w:rFonts w:asciiTheme="minorHAnsi" w:hAnsiTheme="minorHAnsi" w:cs="Arial"/>
          <w:lang w:val="en-ZA"/>
        </w:rPr>
        <w:t>2</w:t>
      </w:r>
      <w:r>
        <w:rPr>
          <w:rFonts w:asciiTheme="minorHAnsi" w:hAnsiTheme="minorHAnsi" w:cs="Arial"/>
          <w:lang w:val="en-ZA"/>
        </w:rPr>
        <w:t xml:space="preserve"> February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May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ZAG000133018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 Floating Rate Notes</w:t>
      </w:r>
    </w:p>
    <w:p w:rsidR="001B732F" w:rsidRDefault="001B732F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493F16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351842" w:rsidRPr="004165E7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https://www.jse.co.za/content/JSEPricingSupplementsItems/2014/BondDocuments/BTC097%20Pricing%20Supplement%2002022016.pdf</w:t>
        </w:r>
      </w:hyperlink>
      <w:r w:rsidR="00351842">
        <w:rPr>
          <w:rFonts w:asciiTheme="minorHAnsi" w:hAnsiTheme="minorHAnsi" w:cs="Arial"/>
          <w:b/>
          <w:i/>
          <w:lang w:val="en-ZA"/>
        </w:rPr>
        <w:t xml:space="preserve"> </w:t>
      </w:r>
    </w:p>
    <w:p w:rsidR="00351842" w:rsidRPr="00F64748" w:rsidRDefault="00351842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1B732F" w:rsidRDefault="001B732F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1B732F" w:rsidRPr="00F64748" w:rsidRDefault="001B732F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1B732F" w:rsidRDefault="001B732F" w:rsidP="001B732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Carl Wiesner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Standard Bank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+27 11 3445277</w:t>
      </w:r>
    </w:p>
    <w:p w:rsidR="001B732F" w:rsidRDefault="001B732F" w:rsidP="001B732F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sectPr w:rsidR="001B732F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B732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B732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93F1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FF65411" wp14:editId="58040F41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93F1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927DC45" wp14:editId="493A169C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5F223CE" wp14:editId="255455E7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32F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1D76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51842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34D84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3F16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519E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BTC097%20Pricing%20Supplement%200202201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2016-06-06T07:00:00+00:00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72B801-B08A-448B-B559-68BBED2A1C6A}"/>
</file>

<file path=customXml/itemProps2.xml><?xml version="1.0" encoding="utf-8"?>
<ds:datastoreItem xmlns:ds="http://schemas.openxmlformats.org/officeDocument/2006/customXml" ds:itemID="{BBF547FD-A5EB-4E61-84F3-9986169A60EE}"/>
</file>

<file path=customXml/itemProps3.xml><?xml version="1.0" encoding="utf-8"?>
<ds:datastoreItem xmlns:ds="http://schemas.openxmlformats.org/officeDocument/2006/customXml" ds:itemID="{372B06A3-6562-4DAE-BF40-8AA71B0B61CB}"/>
</file>

<file path=customXml/itemProps4.xml><?xml version="1.0" encoding="utf-8"?>
<ds:datastoreItem xmlns:ds="http://schemas.openxmlformats.org/officeDocument/2006/customXml" ds:itemID="{4D98FE2A-1CB2-4EE1-9A20-9B47A7DB73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1560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44</cp:revision>
  <cp:lastPrinted>2012-01-03T09:35:00Z</cp:lastPrinted>
  <dcterms:created xsi:type="dcterms:W3CDTF">2012-03-13T10:41:00Z</dcterms:created>
  <dcterms:modified xsi:type="dcterms:W3CDTF">2016-02-01T10:33:00Z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458900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